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D" w:rsidRDefault="006F4CAD" w:rsidP="006F4CAD">
      <w:pPr>
        <w:pStyle w:val="a6"/>
        <w:framePr w:wrap="none" w:vAnchor="page" w:hAnchor="page" w:x="13726" w:y="1501"/>
        <w:shd w:val="clear" w:color="auto" w:fill="auto"/>
        <w:spacing w:line="210" w:lineRule="exact"/>
        <w:ind w:left="20"/>
      </w:pPr>
    </w:p>
    <w:p w:rsidR="00CF3310" w:rsidRPr="00AD27BC" w:rsidRDefault="00CF3310" w:rsidP="00CF3310">
      <w:pPr>
        <w:pStyle w:val="23"/>
        <w:shd w:val="clear" w:color="auto" w:fill="auto"/>
        <w:spacing w:after="312" w:line="360" w:lineRule="auto"/>
        <w:ind w:left="20"/>
        <w:rPr>
          <w:rFonts w:ascii="Times New Roman" w:hAnsi="Times New Roman" w:cs="Times New Roman"/>
        </w:rPr>
      </w:pPr>
      <w:bookmarkStart w:id="0" w:name="bookmark51"/>
      <w:bookmarkStart w:id="1" w:name="bookmark52"/>
      <w:r w:rsidRPr="00AD27BC">
        <w:rPr>
          <w:rFonts w:ascii="Times New Roman" w:hAnsi="Times New Roman" w:cs="Times New Roman"/>
        </w:rPr>
        <w:t>Советы педагогам</w:t>
      </w:r>
      <w:bookmarkEnd w:id="0"/>
      <w:bookmarkEnd w:id="1"/>
    </w:p>
    <w:p w:rsidR="00CF3310" w:rsidRPr="004312CD" w:rsidRDefault="00CF3310" w:rsidP="00CF3310">
      <w:pPr>
        <w:pStyle w:val="81"/>
        <w:shd w:val="clear" w:color="auto" w:fill="auto"/>
        <w:spacing w:after="267" w:line="360" w:lineRule="auto"/>
        <w:ind w:left="20"/>
        <w:jc w:val="left"/>
        <w:rPr>
          <w:sz w:val="24"/>
          <w:szCs w:val="24"/>
        </w:rPr>
      </w:pPr>
      <w:r w:rsidRPr="004312CD">
        <w:rPr>
          <w:sz w:val="24"/>
          <w:szCs w:val="24"/>
        </w:rPr>
        <w:t>Чтобы помочь учащимся, Вы должны это знать:</w:t>
      </w:r>
    </w:p>
    <w:p w:rsidR="00CF3310" w:rsidRPr="004312CD" w:rsidRDefault="00CF3310" w:rsidP="00CF3310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60" w:lineRule="auto"/>
        <w:ind w:left="720" w:right="240"/>
        <w:rPr>
          <w:sz w:val="24"/>
          <w:szCs w:val="24"/>
        </w:rPr>
      </w:pPr>
      <w:r w:rsidRPr="004312CD">
        <w:rPr>
          <w:sz w:val="24"/>
          <w:szCs w:val="24"/>
        </w:rPr>
        <w:t>Подготовьтесь. Изучите технику безопасности в Интернете, чтобы знать виды интернет-угроз, уметь их распознать и предотвратить. Вы</w:t>
      </w:r>
      <w:r w:rsidRPr="004312CD">
        <w:rPr>
          <w:sz w:val="24"/>
          <w:szCs w:val="24"/>
        </w:rPr>
        <w:softHyphen/>
        <w:t>ясните, какими функциями обладают компьютеры подопечных, а также какое программное обеспечение на них установлено.</w:t>
      </w:r>
    </w:p>
    <w:p w:rsidR="00CF3310" w:rsidRPr="004312CD" w:rsidRDefault="00CF3310" w:rsidP="00CF3310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60" w:lineRule="auto"/>
        <w:ind w:left="720" w:right="240"/>
        <w:rPr>
          <w:sz w:val="24"/>
          <w:szCs w:val="24"/>
        </w:rPr>
      </w:pPr>
      <w:r w:rsidRPr="004312CD">
        <w:rPr>
          <w:sz w:val="24"/>
          <w:szCs w:val="24"/>
        </w:rPr>
        <w:t>Прежде чем позволить ребенку работать за компьютером, расскажите ему как можно больше о виртуальном мире, его возможностях и опасностях.</w:t>
      </w:r>
    </w:p>
    <w:p w:rsidR="00CF3310" w:rsidRPr="004312CD" w:rsidRDefault="00CF3310" w:rsidP="00CF3310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60" w:lineRule="auto"/>
        <w:ind w:left="720"/>
        <w:rPr>
          <w:sz w:val="24"/>
          <w:szCs w:val="24"/>
        </w:rPr>
      </w:pPr>
      <w:r w:rsidRPr="004312CD">
        <w:rPr>
          <w:sz w:val="24"/>
          <w:szCs w:val="24"/>
        </w:rPr>
        <w:t>Не позволяйте детям самостоятельно исследовать интернет-пространство, они могут столкнуться с агрессивным контентом.</w:t>
      </w:r>
    </w:p>
    <w:p w:rsidR="00CF3310" w:rsidRPr="004312CD" w:rsidRDefault="00CF3310" w:rsidP="00CF3310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60" w:lineRule="auto"/>
        <w:ind w:left="720"/>
        <w:rPr>
          <w:sz w:val="24"/>
          <w:szCs w:val="24"/>
        </w:rPr>
      </w:pPr>
      <w:r w:rsidRPr="004312CD">
        <w:rPr>
          <w:sz w:val="24"/>
          <w:szCs w:val="24"/>
        </w:rPr>
        <w:t>Выберите интересные ресурсы и предложите детям изучить их вместе.</w:t>
      </w:r>
    </w:p>
    <w:p w:rsidR="00CF3310" w:rsidRPr="004312CD" w:rsidRDefault="00CF3310" w:rsidP="00CF3310">
      <w:pPr>
        <w:pStyle w:val="4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291" w:line="360" w:lineRule="auto"/>
        <w:ind w:left="720"/>
        <w:rPr>
          <w:sz w:val="24"/>
          <w:szCs w:val="24"/>
        </w:rPr>
      </w:pPr>
      <w:r w:rsidRPr="004312CD">
        <w:rPr>
          <w:sz w:val="24"/>
          <w:szCs w:val="24"/>
        </w:rPr>
        <w:t>Убедитесь, что на компьютерах установлены и правильно настроены средства фильтрации контента, спама и антивирусы.</w:t>
      </w:r>
    </w:p>
    <w:p w:rsidR="00CF3310" w:rsidRPr="004312CD" w:rsidRDefault="00CF3310" w:rsidP="00CF3310">
      <w:pPr>
        <w:pStyle w:val="61"/>
        <w:shd w:val="clear" w:color="auto" w:fill="auto"/>
        <w:spacing w:before="0" w:after="267" w:line="360" w:lineRule="auto"/>
        <w:ind w:left="20"/>
        <w:rPr>
          <w:sz w:val="24"/>
          <w:szCs w:val="24"/>
        </w:rPr>
      </w:pPr>
      <w:bookmarkStart w:id="2" w:name="bookmark53"/>
      <w:r w:rsidRPr="004312CD">
        <w:rPr>
          <w:sz w:val="24"/>
          <w:szCs w:val="24"/>
        </w:rPr>
        <w:t>Линия помощи «Дети онлайн»</w:t>
      </w:r>
      <w:bookmarkEnd w:id="2"/>
    </w:p>
    <w:p w:rsidR="00CF3310" w:rsidRPr="004312CD" w:rsidRDefault="00CF3310" w:rsidP="00EA761E">
      <w:pPr>
        <w:pStyle w:val="4"/>
        <w:shd w:val="clear" w:color="auto" w:fill="auto"/>
        <w:spacing w:before="0" w:after="0" w:line="360" w:lineRule="auto"/>
        <w:ind w:left="20" w:firstLine="0"/>
        <w:rPr>
          <w:sz w:val="24"/>
          <w:szCs w:val="24"/>
        </w:rPr>
      </w:pPr>
      <w:r w:rsidRPr="004312CD">
        <w:rPr>
          <w:sz w:val="24"/>
          <w:szCs w:val="24"/>
        </w:rPr>
        <w:t>Если вы обеспокоены безопасностью ребенка при его работе в Интернете или при использовании мобильной связи;</w:t>
      </w:r>
    </w:p>
    <w:p w:rsidR="00D04D88" w:rsidRPr="00CF3310" w:rsidRDefault="00CF3310" w:rsidP="00EA761E">
      <w:pPr>
        <w:spacing w:line="36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3310">
        <w:rPr>
          <w:rFonts w:ascii="Times New Roman" w:eastAsia="Times New Roman" w:hAnsi="Times New Roman" w:cs="Times New Roman"/>
          <w:spacing w:val="2"/>
          <w:sz w:val="24"/>
          <w:szCs w:val="24"/>
        </w:rPr>
        <w:t>Если ребенок подвергся опасности или стал жертвой сетевых преследователей и мошенниковОбратитесь на линию помощи «Дети онлайн». Эксперты помогут решить проблему, а также проконсультируют по вопросу безопасного исполь</w:t>
      </w:r>
      <w:r w:rsidRPr="00CF3310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зования детьми мобильной связи и ИнтернетПозвоните по телефону 8-800-25-000-15 (звонок по России бесплатный, прием звонков осуществляется по рабочим дням с 9-00 до 18-00 мск). Или направьте Ваше письмо по адресу:</w:t>
      </w:r>
      <w:hyperlink r:id="rId7" w:history="1">
        <w:r w:rsidRPr="00CF3310">
          <w:rPr>
            <w:rFonts w:ascii="Times New Roman" w:eastAsia="Times New Roman" w:hAnsi="Times New Roman" w:cs="Times New Roman"/>
            <w:spacing w:val="2"/>
          </w:rPr>
          <w:t xml:space="preserve"> helpline@detionline.org</w:t>
        </w:r>
      </w:hyperlink>
      <w:r w:rsidRPr="00CF3310">
        <w:rPr>
          <w:rFonts w:eastAsia="Times New Roman"/>
        </w:rPr>
        <w:t xml:space="preserve"> </w:t>
      </w:r>
      <w:r w:rsidRPr="00CF3310">
        <w:rPr>
          <w:rFonts w:ascii="Times New Roman" w:eastAsia="Times New Roman" w:hAnsi="Times New Roman" w:cs="Times New Roman"/>
          <w:spacing w:val="2"/>
          <w:sz w:val="24"/>
          <w:szCs w:val="24"/>
        </w:rPr>
        <w:t>Подробнее о Линии помощи вы можете узнать на сайте</w:t>
      </w:r>
      <w:hyperlink r:id="rId8" w:history="1">
        <w:r w:rsidRPr="00CF3310">
          <w:rPr>
            <w:rFonts w:ascii="Times New Roman" w:eastAsia="Times New Roman" w:hAnsi="Times New Roman" w:cs="Times New Roman"/>
            <w:spacing w:val="2"/>
          </w:rPr>
          <w:t xml:space="preserve"> http://detionline.org/</w:t>
        </w:r>
      </w:hyperlink>
    </w:p>
    <w:sectPr w:rsidR="00D04D88" w:rsidRPr="00CF3310" w:rsidSect="0053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CF" w:rsidRDefault="00BE16CF" w:rsidP="00CF3310">
      <w:pPr>
        <w:spacing w:after="0" w:line="240" w:lineRule="auto"/>
      </w:pPr>
      <w:r>
        <w:separator/>
      </w:r>
    </w:p>
  </w:endnote>
  <w:endnote w:type="continuationSeparator" w:id="1">
    <w:p w:rsidR="00BE16CF" w:rsidRDefault="00BE16CF" w:rsidP="00C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CF" w:rsidRDefault="00BE16CF" w:rsidP="00CF3310">
      <w:pPr>
        <w:spacing w:after="0" w:line="240" w:lineRule="auto"/>
      </w:pPr>
      <w:r>
        <w:separator/>
      </w:r>
    </w:p>
  </w:footnote>
  <w:footnote w:type="continuationSeparator" w:id="1">
    <w:p w:rsidR="00BE16CF" w:rsidRDefault="00BE16CF" w:rsidP="00CF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B37"/>
    <w:multiLevelType w:val="multilevel"/>
    <w:tmpl w:val="890C1B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CAD"/>
    <w:rsid w:val="005357CC"/>
    <w:rsid w:val="006F4CAD"/>
    <w:rsid w:val="00BE16CF"/>
    <w:rsid w:val="00CF3310"/>
    <w:rsid w:val="00D04D88"/>
    <w:rsid w:val="00EA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CAD"/>
    <w:rPr>
      <w:color w:val="0066CC"/>
      <w:u w:val="single"/>
    </w:rPr>
  </w:style>
  <w:style w:type="character" w:customStyle="1" w:styleId="6">
    <w:name w:val="Заголовок №6_"/>
    <w:basedOn w:val="a0"/>
    <w:link w:val="61"/>
    <w:rsid w:val="006F4CA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4"/>
    <w:rsid w:val="006F4CA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">
    <w:name w:val="Основной текст2"/>
    <w:basedOn w:val="a4"/>
    <w:rsid w:val="006F4CAD"/>
    <w:rPr>
      <w:color w:val="000000"/>
      <w:w w:val="100"/>
      <w:position w:val="0"/>
    </w:rPr>
  </w:style>
  <w:style w:type="character" w:customStyle="1" w:styleId="20">
    <w:name w:val="Колонтитул (2)_"/>
    <w:basedOn w:val="a0"/>
    <w:link w:val="21"/>
    <w:rsid w:val="006F4CAD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1"/>
    <w:rsid w:val="006F4CAD"/>
    <w:rPr>
      <w:rFonts w:ascii="Times New Roman" w:eastAsia="Times New Roman" w:hAnsi="Times New Roman" w:cs="Times New Roman"/>
      <w:b/>
      <w:bCs/>
      <w:i/>
      <w:iCs/>
      <w:spacing w:val="-1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6F4CAD"/>
    <w:rPr>
      <w:rFonts w:ascii="Arial" w:eastAsia="Arial" w:hAnsi="Arial" w:cs="Arial"/>
      <w:b/>
      <w:bCs/>
      <w:sz w:val="29"/>
      <w:szCs w:val="29"/>
      <w:shd w:val="clear" w:color="auto" w:fill="FFFFFF"/>
    </w:rPr>
  </w:style>
  <w:style w:type="character" w:customStyle="1" w:styleId="a5">
    <w:name w:val="Колонтитул_"/>
    <w:basedOn w:val="a0"/>
    <w:link w:val="a6"/>
    <w:rsid w:val="006F4CA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61">
    <w:name w:val="Заголовок №61"/>
    <w:basedOn w:val="a"/>
    <w:link w:val="6"/>
    <w:rsid w:val="006F4CAD"/>
    <w:pPr>
      <w:widowControl w:val="0"/>
      <w:shd w:val="clear" w:color="auto" w:fill="FFFFFF"/>
      <w:spacing w:before="360" w:after="120" w:line="0" w:lineRule="atLeast"/>
      <w:outlineLvl w:val="5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4">
    <w:name w:val="Основной текст4"/>
    <w:basedOn w:val="a"/>
    <w:link w:val="a4"/>
    <w:rsid w:val="006F4CAD"/>
    <w:pPr>
      <w:widowControl w:val="0"/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Колонтитул (2)"/>
    <w:basedOn w:val="a"/>
    <w:link w:val="20"/>
    <w:rsid w:val="006F4C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81">
    <w:name w:val="Основной текст (8)1"/>
    <w:basedOn w:val="a"/>
    <w:link w:val="8"/>
    <w:rsid w:val="006F4CAD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23">
    <w:name w:val="Заголовок №2"/>
    <w:basedOn w:val="a"/>
    <w:link w:val="22"/>
    <w:rsid w:val="006F4CAD"/>
    <w:pPr>
      <w:widowControl w:val="0"/>
      <w:shd w:val="clear" w:color="auto" w:fill="FFFFFF"/>
      <w:spacing w:after="0" w:line="0" w:lineRule="atLeast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customStyle="1" w:styleId="a6">
    <w:name w:val="Колонтитул"/>
    <w:basedOn w:val="a"/>
    <w:link w:val="a5"/>
    <w:rsid w:val="006F4C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CF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3310"/>
  </w:style>
  <w:style w:type="paragraph" w:styleId="a9">
    <w:name w:val="footer"/>
    <w:basedOn w:val="a"/>
    <w:link w:val="aa"/>
    <w:uiPriority w:val="99"/>
    <w:semiHidden/>
    <w:unhideWhenUsed/>
    <w:rsid w:val="00CF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3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line@deti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Библиотека</cp:lastModifiedBy>
  <cp:revision>4</cp:revision>
  <cp:lastPrinted>2017-02-13T04:47:00Z</cp:lastPrinted>
  <dcterms:created xsi:type="dcterms:W3CDTF">2014-11-05T09:13:00Z</dcterms:created>
  <dcterms:modified xsi:type="dcterms:W3CDTF">2017-02-13T04:51:00Z</dcterms:modified>
</cp:coreProperties>
</file>