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60" w:rsidRDefault="004C04D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F41060" w:rsidRDefault="004C04DB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F41060" w:rsidRDefault="004C04DB">
      <w:pPr>
        <w:pStyle w:val="a8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>падением ребенка из окна, необходимо придерживаться следующих правил:</w:t>
      </w:r>
      <w:r>
        <w:rPr>
          <w:b/>
          <w:sz w:val="28"/>
          <w:szCs w:val="28"/>
        </w:rPr>
        <w:br/>
      </w:r>
      <w:r>
        <w:t xml:space="preserve">•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</w:t>
      </w:r>
      <w:r>
        <w:rPr>
          <w:sz w:val="26"/>
          <w:szCs w:val="26"/>
        </w:rPr>
        <w:t>ваете окно, то не открывайте его больше чем на 10 см, для этой цели поставьте ограничители.</w:t>
      </w:r>
      <w:r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окну.</w:t>
      </w:r>
      <w:r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>сным будет его пребывание в квартире.</w:t>
      </w:r>
      <w:r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>ь из окна (с балкона).</w:t>
      </w:r>
      <w:r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>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F41060" w:rsidRDefault="004C04D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знь детям!</w:t>
      </w:r>
    </w:p>
    <w:p w:rsidR="00F41060" w:rsidRDefault="00F410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60" w:rsidRDefault="00F41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Default="004C0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60" w:rsidRDefault="004C04DB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ставить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мнатных остеклённых дверей, так как ребёнок может споткнуться и нанести себе травму.</w:t>
      </w:r>
    </w:p>
    <w:p w:rsidR="00F41060" w:rsidRDefault="004C04D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Тщательно подобрать аксессуары на окна для детско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F41060" w:rsidRDefault="00F4106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60" w:rsidRDefault="00F4106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1060" w:rsidRDefault="00F41060">
      <w:pPr>
        <w:tabs>
          <w:tab w:val="left" w:pos="1875"/>
        </w:tabs>
        <w:jc w:val="right"/>
      </w:pPr>
      <w:bookmarkStart w:id="0" w:name="_GoBack"/>
      <w:bookmarkEnd w:id="0"/>
    </w:p>
    <w:p w:rsidR="00F41060" w:rsidRDefault="00F41060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1060" w:rsidRDefault="004C04D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F41060" w:rsidRDefault="004C04D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60" w:rsidRDefault="004C04D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</w:t>
      </w:r>
      <w:r>
        <w:rPr>
          <w:rFonts w:ascii="Times New Roman" w:hAnsi="Times New Roman" w:cs="Times New Roman"/>
          <w:sz w:val="28"/>
          <w:szCs w:val="28"/>
        </w:rPr>
        <w:t>имательности родителей или пренебрежения мерами безопасности.</w:t>
      </w:r>
    </w:p>
    <w:p w:rsidR="00F41060" w:rsidRDefault="004C0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  <w:t>с вами никогда не случится такого печального собы</w:t>
      </w:r>
      <w:r>
        <w:rPr>
          <w:rFonts w:ascii="Times New Roman" w:hAnsi="Times New Roman" w:cs="Times New Roman"/>
          <w:sz w:val="28"/>
          <w:szCs w:val="28"/>
        </w:rPr>
        <w:t xml:space="preserve">тия. Стоит помнить, что дети не всегда задумываются об угрозах для их жизни, поэтому это прямая задача родителей. </w:t>
      </w:r>
    </w:p>
    <w:p w:rsidR="00F41060" w:rsidRDefault="004C0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жизнь. Всегда оставайтесь начеку и цените своих детей.</w:t>
      </w:r>
    </w:p>
    <w:p w:rsidR="00F41060" w:rsidRDefault="004C04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F41060" w:rsidRDefault="00F41060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060" w:rsidRDefault="00F41060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060" w:rsidRDefault="00F41060">
      <w:pPr>
        <w:tabs>
          <w:tab w:val="left" w:pos="1875"/>
        </w:tabs>
        <w:jc w:val="right"/>
      </w:pPr>
    </w:p>
    <w:sectPr w:rsidR="00F41060" w:rsidSect="00F41060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1060"/>
    <w:rsid w:val="004C04DB"/>
    <w:rsid w:val="00F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4106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F41060"/>
    <w:pPr>
      <w:spacing w:after="140"/>
    </w:pPr>
  </w:style>
  <w:style w:type="paragraph" w:styleId="a6">
    <w:name w:val="List"/>
    <w:basedOn w:val="a5"/>
    <w:rsid w:val="00F41060"/>
    <w:rPr>
      <w:rFonts w:cs="Noto Sans Devanagari"/>
    </w:rPr>
  </w:style>
  <w:style w:type="paragraph" w:customStyle="1" w:styleId="Caption">
    <w:name w:val="Caption"/>
    <w:basedOn w:val="a"/>
    <w:qFormat/>
    <w:rsid w:val="00F4106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41060"/>
    <w:pPr>
      <w:suppressLineNumbers/>
    </w:pPr>
    <w:rPr>
      <w:rFonts w:cs="Noto Sans Devanagari"/>
    </w:rPr>
  </w:style>
  <w:style w:type="paragraph" w:styleId="a8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8897-26CE-40CE-B924-6828A4D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User</cp:lastModifiedBy>
  <cp:revision>2</cp:revision>
  <cp:lastPrinted>2021-04-27T07:15:00Z</cp:lastPrinted>
  <dcterms:created xsi:type="dcterms:W3CDTF">2021-04-27T07:22:00Z</dcterms:created>
  <dcterms:modified xsi:type="dcterms:W3CDTF">2021-04-27T07:22:00Z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